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AB7" w:rsidRPr="009A5E79" w:rsidRDefault="004812B9" w:rsidP="00C05AB7">
      <w:pPr>
        <w:jc w:val="center"/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Как уплачивается транспортный</w:t>
      </w:r>
      <w:r w:rsidR="00417962" w:rsidRPr="009A5E79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 налог за проданн</w:t>
      </w:r>
      <w:r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ый</w:t>
      </w:r>
      <w:r w:rsidR="00417962" w:rsidRPr="009A5E79"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6"/>
          <w:szCs w:val="26"/>
          <w:lang w:eastAsia="ru-RU"/>
        </w:rPr>
        <w:t>автомобиль</w:t>
      </w:r>
    </w:p>
    <w:p w:rsidR="004715C9" w:rsidRDefault="004715C9" w:rsidP="004715C9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715C9">
        <w:rPr>
          <w:rFonts w:ascii="Times New Roman" w:eastAsia="Times New Roman" w:hAnsi="Times New Roman" w:cs="Times New Roman"/>
          <w:sz w:val="26"/>
          <w:szCs w:val="26"/>
          <w:lang w:eastAsia="ru-RU"/>
        </w:rPr>
        <w:t>лательщиками транспортного налога признаются граждане, на которых зарегистрированы транспортные средства, признаваемые объектом налогообложения. То есть обязанность по уплате транспортного налога зависит от государственной регистрации автомобиля, а не от его фактического наличия или использования.</w:t>
      </w:r>
    </w:p>
    <w:p w:rsidR="004715C9" w:rsidRPr="009A5E79" w:rsidRDefault="004715C9" w:rsidP="004715C9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A5E79">
        <w:rPr>
          <w:sz w:val="26"/>
          <w:szCs w:val="26"/>
        </w:rPr>
        <w:t>При расчете </w:t>
      </w:r>
      <w:hyperlink r:id="rId5" w:history="1">
        <w:r>
          <w:rPr>
            <w:rStyle w:val="a4"/>
            <w:color w:val="auto"/>
            <w:sz w:val="26"/>
            <w:szCs w:val="26"/>
            <w:u w:val="none"/>
          </w:rPr>
          <w:t xml:space="preserve">транспортного </w:t>
        </w:r>
        <w:r w:rsidRPr="009A5E79">
          <w:rPr>
            <w:rStyle w:val="a4"/>
            <w:color w:val="auto"/>
            <w:sz w:val="26"/>
            <w:szCs w:val="26"/>
            <w:u w:val="none"/>
          </w:rPr>
          <w:t>налога</w:t>
        </w:r>
      </w:hyperlink>
      <w:r w:rsidRPr="009A5E79">
        <w:rPr>
          <w:sz w:val="26"/>
          <w:szCs w:val="26"/>
        </w:rPr>
        <w:t xml:space="preserve"> учитывается количество месяцев владения транспортным средством в календарном году на основании регистрационных данных </w:t>
      </w:r>
      <w:r>
        <w:rPr>
          <w:sz w:val="26"/>
          <w:szCs w:val="26"/>
        </w:rPr>
        <w:t xml:space="preserve">органов </w:t>
      </w:r>
      <w:r w:rsidRPr="009A5E79">
        <w:rPr>
          <w:sz w:val="26"/>
          <w:szCs w:val="26"/>
        </w:rPr>
        <w:t>ГИБДД</w:t>
      </w:r>
      <w:bookmarkStart w:id="0" w:name="_GoBack"/>
      <w:bookmarkEnd w:id="0"/>
      <w:r w:rsidRPr="009A5E79">
        <w:rPr>
          <w:sz w:val="26"/>
          <w:szCs w:val="26"/>
        </w:rPr>
        <w:t>, поступающих в налоговые органы.</w:t>
      </w:r>
    </w:p>
    <w:p w:rsidR="004715C9" w:rsidRDefault="004715C9" w:rsidP="00370F9C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0E33B9" w:rsidRDefault="000E33B9" w:rsidP="00370F9C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A5E79">
        <w:rPr>
          <w:sz w:val="26"/>
          <w:szCs w:val="26"/>
        </w:rPr>
        <w:t>При этом, если регистрация транспортного средства прекращена до 15 числа или произведена после 15 числа месяца, </w:t>
      </w:r>
      <w:hyperlink r:id="rId6" w:anchor="block_3623" w:history="1">
        <w:r w:rsidRPr="009A5E79">
          <w:rPr>
            <w:rStyle w:val="a4"/>
            <w:color w:val="auto"/>
            <w:sz w:val="26"/>
            <w:szCs w:val="26"/>
            <w:u w:val="none"/>
          </w:rPr>
          <w:t>налог за этот месяц не начисляется</w:t>
        </w:r>
      </w:hyperlink>
      <w:r w:rsidR="00E0584A" w:rsidRPr="009A5E79">
        <w:rPr>
          <w:sz w:val="26"/>
          <w:szCs w:val="26"/>
        </w:rPr>
        <w:t>. И</w:t>
      </w:r>
      <w:r w:rsidR="004715C9">
        <w:rPr>
          <w:sz w:val="26"/>
          <w:szCs w:val="26"/>
        </w:rPr>
        <w:t>,</w:t>
      </w:r>
      <w:r w:rsidR="00E0584A" w:rsidRPr="009A5E79">
        <w:rPr>
          <w:sz w:val="26"/>
          <w:szCs w:val="26"/>
        </w:rPr>
        <w:t xml:space="preserve"> наоборот</w:t>
      </w:r>
      <w:r w:rsidR="004715C9">
        <w:rPr>
          <w:sz w:val="26"/>
          <w:szCs w:val="26"/>
        </w:rPr>
        <w:t>,</w:t>
      </w:r>
      <w:r w:rsidRPr="009A5E79">
        <w:rPr>
          <w:sz w:val="26"/>
          <w:szCs w:val="26"/>
        </w:rPr>
        <w:t xml:space="preserve"> налог начисляется, если автомобиль зарегистрирован до 15 числа месяца или снят с учета после 15 числа.</w:t>
      </w:r>
    </w:p>
    <w:p w:rsidR="008E384B" w:rsidRPr="009A5E79" w:rsidRDefault="008E384B" w:rsidP="00370F9C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8E384B" w:rsidRDefault="008E384B" w:rsidP="0007763C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4715C9">
        <w:rPr>
          <w:sz w:val="26"/>
          <w:szCs w:val="26"/>
        </w:rPr>
        <w:t xml:space="preserve">Транспортный налог в отношении проданного автомобиля не уплачивается в том случае, если он снят с учета. </w:t>
      </w:r>
      <w:r w:rsidR="000A66DB" w:rsidRPr="009A5E79">
        <w:rPr>
          <w:sz w:val="26"/>
          <w:szCs w:val="26"/>
          <w:shd w:val="clear" w:color="auto" w:fill="FFFFFF"/>
        </w:rPr>
        <w:t xml:space="preserve">При продаже </w:t>
      </w:r>
      <w:r w:rsidR="004501DC" w:rsidRPr="009A5E79">
        <w:rPr>
          <w:sz w:val="26"/>
          <w:szCs w:val="26"/>
          <w:shd w:val="clear" w:color="auto" w:fill="FFFFFF"/>
        </w:rPr>
        <w:t xml:space="preserve">транспортного средства </w:t>
      </w:r>
      <w:r w:rsidR="000A66DB" w:rsidRPr="009A5E79">
        <w:rPr>
          <w:sz w:val="26"/>
          <w:szCs w:val="26"/>
          <w:shd w:val="clear" w:color="auto" w:fill="FFFFFF"/>
        </w:rPr>
        <w:t xml:space="preserve">новый владелец должен оформить </w:t>
      </w:r>
      <w:r w:rsidR="004501DC" w:rsidRPr="009A5E79">
        <w:rPr>
          <w:sz w:val="26"/>
          <w:szCs w:val="26"/>
          <w:shd w:val="clear" w:color="auto" w:fill="FFFFFF"/>
        </w:rPr>
        <w:t xml:space="preserve">его на </w:t>
      </w:r>
      <w:r w:rsidR="000A66DB" w:rsidRPr="009A5E79">
        <w:rPr>
          <w:sz w:val="26"/>
          <w:szCs w:val="26"/>
          <w:shd w:val="clear" w:color="auto" w:fill="FFFFFF"/>
        </w:rPr>
        <w:t xml:space="preserve">себя. Если он этого не </w:t>
      </w:r>
      <w:r w:rsidR="007964DD" w:rsidRPr="009A5E79">
        <w:rPr>
          <w:sz w:val="26"/>
          <w:szCs w:val="26"/>
          <w:shd w:val="clear" w:color="auto" w:fill="FFFFFF"/>
        </w:rPr>
        <w:t>с</w:t>
      </w:r>
      <w:r w:rsidR="000A66DB" w:rsidRPr="009A5E79">
        <w:rPr>
          <w:sz w:val="26"/>
          <w:szCs w:val="26"/>
          <w:shd w:val="clear" w:color="auto" w:fill="FFFFFF"/>
        </w:rPr>
        <w:t>делает, то транспортный налог по-прежнему будет исчисляться на предыдущего владельца. В таком случае предыдущему владельцу необходимо самостоятельно обратиться в органы ГИБДД для прекращения регистрации на проданное транспортное средство</w:t>
      </w:r>
      <w:r w:rsidR="00446667" w:rsidRPr="009A5E79">
        <w:rPr>
          <w:sz w:val="26"/>
          <w:szCs w:val="26"/>
        </w:rPr>
        <w:t xml:space="preserve"> </w:t>
      </w:r>
      <w:r w:rsidR="00446667" w:rsidRPr="009A5E79">
        <w:rPr>
          <w:sz w:val="26"/>
          <w:szCs w:val="26"/>
          <w:shd w:val="clear" w:color="auto" w:fill="FFFFFF"/>
        </w:rPr>
        <w:t>с подтверждающими документами</w:t>
      </w:r>
      <w:r w:rsidR="000A66DB" w:rsidRPr="009A5E79">
        <w:rPr>
          <w:sz w:val="26"/>
          <w:szCs w:val="26"/>
          <w:shd w:val="clear" w:color="auto" w:fill="FFFFFF"/>
        </w:rPr>
        <w:t xml:space="preserve">. </w:t>
      </w:r>
    </w:p>
    <w:p w:rsidR="008E384B" w:rsidRDefault="008E384B" w:rsidP="0007763C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07763C" w:rsidRPr="009A5E79" w:rsidRDefault="0007763C" w:rsidP="008E384B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A5E79">
        <w:rPr>
          <w:sz w:val="26"/>
          <w:szCs w:val="26"/>
        </w:rPr>
        <w:t xml:space="preserve">Рассчитать сумму транспортного налога гражданам </w:t>
      </w:r>
      <w:r w:rsidR="00837B80" w:rsidRPr="009A5E79">
        <w:rPr>
          <w:sz w:val="26"/>
          <w:szCs w:val="26"/>
        </w:rPr>
        <w:t>поможет онлайн-сервис</w:t>
      </w:r>
      <w:r w:rsidRPr="009A5E79">
        <w:rPr>
          <w:sz w:val="26"/>
          <w:szCs w:val="26"/>
        </w:rPr>
        <w:t xml:space="preserve"> «</w:t>
      </w:r>
      <w:hyperlink r:id="rId7" w:history="1">
        <w:r w:rsidRPr="009A5E79">
          <w:rPr>
            <w:rStyle w:val="a4"/>
            <w:color w:val="auto"/>
            <w:sz w:val="26"/>
            <w:szCs w:val="26"/>
            <w:u w:val="none"/>
          </w:rPr>
          <w:t>Калькулятор транспортного налога ФЛ</w:t>
        </w:r>
      </w:hyperlink>
      <w:r w:rsidRPr="009A5E79">
        <w:rPr>
          <w:sz w:val="26"/>
          <w:szCs w:val="26"/>
        </w:rPr>
        <w:t>» (</w:t>
      </w:r>
      <w:hyperlink r:id="rId8" w:history="1">
        <w:r w:rsidR="008E384B" w:rsidRPr="008E384B">
          <w:rPr>
            <w:rStyle w:val="a4"/>
            <w:color w:val="auto"/>
            <w:sz w:val="26"/>
            <w:szCs w:val="26"/>
            <w:u w:val="none"/>
          </w:rPr>
          <w:t>https://www.nalog.gov.ru/rn34/service/calc_transport/</w:t>
        </w:r>
      </w:hyperlink>
      <w:r w:rsidRPr="009A5E79">
        <w:rPr>
          <w:sz w:val="26"/>
          <w:szCs w:val="26"/>
        </w:rPr>
        <w:t>)</w:t>
      </w:r>
      <w:r w:rsidR="008E384B">
        <w:rPr>
          <w:sz w:val="26"/>
          <w:szCs w:val="26"/>
        </w:rPr>
        <w:t xml:space="preserve">. </w:t>
      </w:r>
      <w:r w:rsidRPr="009A5E79">
        <w:rPr>
          <w:sz w:val="26"/>
          <w:szCs w:val="26"/>
        </w:rPr>
        <w:t xml:space="preserve">Обращаем внимание, что </w:t>
      </w:r>
      <w:r w:rsidR="008E384B">
        <w:rPr>
          <w:sz w:val="26"/>
          <w:szCs w:val="26"/>
        </w:rPr>
        <w:t xml:space="preserve">транспортный налог за 2023 год необходимо уплатить </w:t>
      </w:r>
      <w:r w:rsidR="00F6432F" w:rsidRPr="009A5E79">
        <w:rPr>
          <w:sz w:val="26"/>
          <w:szCs w:val="26"/>
        </w:rPr>
        <w:t>не позднее 2 декабря 2024 года</w:t>
      </w:r>
      <w:r w:rsidRPr="009A5E79">
        <w:rPr>
          <w:sz w:val="26"/>
          <w:szCs w:val="26"/>
        </w:rPr>
        <w:t>.</w:t>
      </w:r>
    </w:p>
    <w:sectPr w:rsidR="0007763C" w:rsidRPr="009A5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369"/>
    <w:rsid w:val="00066369"/>
    <w:rsid w:val="0007763C"/>
    <w:rsid w:val="000A66DB"/>
    <w:rsid w:val="000E33B9"/>
    <w:rsid w:val="00120889"/>
    <w:rsid w:val="002E5246"/>
    <w:rsid w:val="00370F9C"/>
    <w:rsid w:val="00417962"/>
    <w:rsid w:val="00446667"/>
    <w:rsid w:val="004501DC"/>
    <w:rsid w:val="004715C9"/>
    <w:rsid w:val="004812B9"/>
    <w:rsid w:val="00543C25"/>
    <w:rsid w:val="005B1BF8"/>
    <w:rsid w:val="007964DD"/>
    <w:rsid w:val="00837B80"/>
    <w:rsid w:val="008E384B"/>
    <w:rsid w:val="009A5E79"/>
    <w:rsid w:val="00B713FB"/>
    <w:rsid w:val="00C05AB7"/>
    <w:rsid w:val="00E0584A"/>
    <w:rsid w:val="00F4066E"/>
    <w:rsid w:val="00F6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99EC8-9B0E-49ED-A751-71EB60B36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3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8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34/service/calc_transpor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log.gov.ru/rn76/service/calc_transport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nalog.garant.ru/fns/nk/5cd0adf6ff1d07dffd68070d0f2219b8/" TargetMode="External"/><Relationship Id="rId5" Type="http://schemas.openxmlformats.org/officeDocument/2006/relationships/hyperlink" Target="https://www.nalog.gov.ru/rn77/taxation/taxes/tr_ul/transport_f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4B162-2AF1-4FF1-A634-8A141A82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Сабельникова Анна Сергеевна</dc:creator>
  <cp:keywords/>
  <dc:description/>
  <cp:lastModifiedBy>Кучерова Ирина Константиновна</cp:lastModifiedBy>
  <cp:revision>2</cp:revision>
  <dcterms:created xsi:type="dcterms:W3CDTF">2024-09-18T06:53:00Z</dcterms:created>
  <dcterms:modified xsi:type="dcterms:W3CDTF">2024-09-18T06:53:00Z</dcterms:modified>
</cp:coreProperties>
</file>